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7513" w:hanging="283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    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Приложение № 1</w:t>
      </w:r>
      <w:r>
        <w:rPr>
          <w:rFonts w:hint="eastAsia"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hint="eastAsia"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hint="eastAsia"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6237" w:hanging="6237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Включение в кадровый резерв</w:t>
      </w:r>
      <w:r>
        <w:rPr>
          <w:rFonts w:hint="eastAsia"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6237" w:hanging="6237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Начальников кадровых центров</w:t>
      </w:r>
      <w:r>
        <w:rPr>
          <w:rFonts w:hint="eastAsia"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6237" w:hanging="6237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ГОБУ ЦЗН Мурманской области</w:t>
      </w:r>
      <w:r>
        <w:rPr>
          <w:rFonts w:hint="eastAsia"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4963" w:firstLine="709"/>
        <w:jc w:val="left"/>
        <w:spacing w:before="0" w:after="0" w:line="276" w:lineRule="auto"/>
        <w:rPr>
          <w:rFonts w:hint="eastAsia"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</w:p>
    <w:p>
      <w:pPr>
        <w:contextualSpacing w:val="0"/>
        <w:ind w:left="4963" w:firstLine="709"/>
        <w:jc w:val="left"/>
        <w:spacing w:before="0" w:after="0" w:line="276" w:lineRule="auto"/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</w:p>
    <w:p>
      <w:pPr>
        <w:contextualSpacing w:val="0"/>
        <w:ind w:left="4963" w:firstLine="709"/>
        <w:jc w:val="left"/>
        <w:spacing w:before="0" w:after="0" w:line="276" w:lineRule="auto"/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</w:p>
    <w:p>
      <w:pPr>
        <w:contextualSpacing w:val="0"/>
        <w:ind w:left="4963" w:firstLine="709"/>
        <w:jc w:val="left"/>
        <w:spacing w:before="0" w:after="0" w:line="276" w:lineRule="auto"/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rFonts w:ascii="Times New Roman" w:hAnsi="Times New Roman" w:eastAsia="NSimSun" w:cs="Times New Roman"/>
                <w:sz w:val="24"/>
                <w:szCs w:val="24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rFonts w:ascii="Times New Roman" w:hAnsi="Times New Roman" w:eastAsia="NSimSun" w:cs="Times New Roman"/>
                <w:sz w:val="24"/>
                <w:szCs w:val="24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 w:bidi="hi-IN"/>
              </w:rPr>
              <w:t xml:space="preserve">______________________________________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 w:bidi="hi-IN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(Фамилия, Имя, Отчество)</w:t>
            </w:r>
            <w:r>
              <w:rPr>
                <w:rFonts w:ascii="Times New Roman" w:hAnsi="Times New Roman" w:eastAsia="NSimSun" w:cs="Times New Roman"/>
                <w:i/>
                <w:iCs/>
                <w:sz w:val="24"/>
                <w:szCs w:val="24"/>
                <w:highlight w:val="none"/>
                <w:lang w:eastAsia="zh-CN" w:bidi="hi-IN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_____________________________________________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(занимаемая должность)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_____________________________________________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______________________________________________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(наименование организации, учреждения)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______________________________________________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(дата рождения)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both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 w:val="0"/>
                <w:iCs w:val="0"/>
                <w:sz w:val="24"/>
                <w:szCs w:val="24"/>
                <w:highlight w:val="none"/>
                <w:lang w:eastAsia="zh-CN" w:bidi="hi-IN"/>
              </w:rPr>
              <w:t xml:space="preserve">Адрес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_______________________________________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both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______________________________________________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both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0"/>
                <w:szCs w:val="20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  <w:t xml:space="preserve">______________________________________________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both"/>
              <w:spacing w:before="0" w:after="0" w:line="276" w:lineRule="auto"/>
              <w:rPr>
                <w:rFonts w:ascii="Times New Roman" w:hAnsi="Times New Roman" w:eastAsia="NSimSun" w:cs="Times New Roman"/>
                <w:bCs w:val="0"/>
                <w:i w:val="0"/>
                <w:sz w:val="24"/>
                <w:szCs w:val="24"/>
                <w:highlight w:val="none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 w:val="0"/>
                <w:iCs w:val="0"/>
                <w:sz w:val="24"/>
                <w:szCs w:val="24"/>
                <w:highlight w:val="none"/>
                <w:lang w:eastAsia="zh-CN" w:bidi="hi-IN"/>
              </w:rPr>
              <w:t xml:space="preserve">Телефон_______________________________</w:t>
            </w:r>
            <w:r>
              <w:rPr>
                <w:rFonts w:ascii="Times New Roman" w:hAnsi="Times New Roman" w:eastAsia="NSimSun" w:cs="Times New Roman"/>
                <w:i/>
                <w:iCs/>
                <w:sz w:val="20"/>
                <w:szCs w:val="20"/>
                <w:highlight w:val="none"/>
                <w:lang w:eastAsia="zh-CN" w:bidi="hi-IN"/>
              </w:rPr>
            </w:r>
          </w:p>
          <w:p>
            <w:pPr>
              <w:contextualSpacing w:val="0"/>
              <w:jc w:val="both"/>
              <w:spacing w:before="0" w:after="0" w:line="276" w:lineRule="auto"/>
              <w:rPr>
                <w:rFonts w:ascii="Times New Roman" w:hAnsi="Times New Roman" w:eastAsia="NSimSun" w:cs="Times New Roman"/>
                <w:bCs/>
                <w:i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i w:val="0"/>
                <w:iCs w:val="0"/>
                <w:sz w:val="24"/>
                <w:szCs w:val="24"/>
                <w:highlight w:val="none"/>
                <w:lang w:eastAsia="zh-CN" w:bidi="hi-IN"/>
              </w:rPr>
              <w:t xml:space="preserve">Эл.почта______________________________</w:t>
            </w:r>
            <w:r>
              <w:rPr>
                <w:rFonts w:ascii="Times New Roman" w:hAnsi="Times New Roman" w:eastAsia="NSimSun" w:cs="Times New Roman"/>
                <w:i w:val="0"/>
                <w:iCs w:val="0"/>
                <w:sz w:val="24"/>
                <w:szCs w:val="24"/>
                <w:highlight w:val="none"/>
                <w:lang w:eastAsia="zh-CN" w:bidi="hi-IN"/>
              </w:rPr>
            </w:r>
          </w:p>
        </w:tc>
      </w:tr>
    </w:tbl>
    <w:p>
      <w:pPr>
        <w:contextualSpacing w:val="0"/>
        <w:ind w:left="6237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i/>
          <w:sz w:val="28"/>
          <w:szCs w:val="24"/>
          <w:lang w:eastAsia="zh-CN" w:bidi="hi-IN"/>
        </w:rPr>
      </w:r>
      <w:r>
        <w:rPr>
          <w:rFonts w:ascii="Times New Roman" w:hAnsi="Times New Roman" w:eastAsia="NSimSun" w:cs="Times New Roman"/>
          <w:i/>
          <w:sz w:val="28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center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ЗАЯВЛЕНИЕ.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Прошу допустить меня 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к участию в конкурсе для включения в управленческий  кадровый резерв для замещения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руководящей должности начальника ______________________________кадрового центра.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0"/>
          <w:szCs w:val="20"/>
          <w:highlight w:val="none"/>
          <w:lang w:eastAsia="zh-CN" w:bidi="hi-IN"/>
        </w:rPr>
        <w:t xml:space="preserve">(наименование кадрового центра)</w:t>
      </w: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С Положением о кадровом резерве руководителей кадровых центров ГОБУ ЦЗН Мурманской области, в том числе с квалификационными требованиями, предъявляемыми к вышеуказанной должности, ознакомлен.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К заявлению прилагаю: 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                                        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                                        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tab/>
        <w:tab/>
        <w:tab/>
        <w:tab/>
        <w:t xml:space="preserve">____________________________</w:t>
      </w: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tab/>
        <w:tab/>
        <w:tab/>
        <w:tab/>
        <w:t xml:space="preserve">____________________________</w:t>
      </w: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</w:p>
    <w:p>
      <w:pPr>
        <w:contextualSpacing w:val="0"/>
        <w:ind w:firstLine="426"/>
        <w:jc w:val="both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426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«___»_____________________20___г.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____________   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i/>
          <w:sz w:val="22"/>
          <w:szCs w:val="24"/>
          <w:lang w:eastAsia="zh-CN" w:bidi="hi-IN"/>
        </w:rPr>
        <w:t xml:space="preserve">                                                                                  </w:t>
      </w:r>
      <w:r>
        <w:rPr>
          <w:rFonts w:ascii="Times New Roman" w:hAnsi="Times New Roman" w:eastAsia="NSimSun" w:cs="Times New Roman"/>
          <w:i/>
          <w:sz w:val="22"/>
          <w:szCs w:val="24"/>
          <w:lang w:eastAsia="zh-CN" w:bidi="hi-IN"/>
        </w:rPr>
        <w:t xml:space="preserve">(подпись)       </w:t>
      </w:r>
      <w:r>
        <w:rPr>
          <w:rFonts w:ascii="Times New Roman" w:hAnsi="Times New Roman" w:eastAsia="NSimSun" w:cs="Times New Roman"/>
          <w:i/>
          <w:sz w:val="22"/>
          <w:szCs w:val="24"/>
          <w:lang w:eastAsia="zh-CN" w:bidi="hi-IN"/>
        </w:rPr>
        <w:t xml:space="preserve"> </w:t>
      </w:r>
      <w:r>
        <w:rPr>
          <w:rFonts w:ascii="Times New Roman" w:hAnsi="Times New Roman" w:eastAsia="NSimSun" w:cs="Times New Roman"/>
          <w:i/>
          <w:sz w:val="22"/>
          <w:szCs w:val="24"/>
          <w:lang w:eastAsia="zh-CN" w:bidi="hi-IN"/>
        </w:rPr>
        <w:tab/>
      </w:r>
      <w:r>
        <w:rPr>
          <w:rFonts w:ascii="Times New Roman" w:hAnsi="Times New Roman" w:eastAsia="NSimSun" w:cs="Times New Roman"/>
          <w:i/>
          <w:sz w:val="22"/>
          <w:szCs w:val="24"/>
          <w:lang w:eastAsia="zh-CN" w:bidi="hi-IN"/>
        </w:rPr>
        <w:t xml:space="preserve">(расшифровка подписи)</w:t>
      </w:r>
      <w:r>
        <w:rPr>
          <w:rFonts w:ascii="Times New Roman" w:hAnsi="Times New Roman" w:eastAsia="NSimSun" w:cs="Times New Roman"/>
          <w:i/>
          <w:sz w:val="22"/>
          <w:szCs w:val="24"/>
          <w:lang w:eastAsia="zh-CN" w:bidi="hi-IN"/>
        </w:rPr>
      </w:r>
      <w:r>
        <w:rPr>
          <w:rFonts w:ascii="Times New Roman" w:hAnsi="Times New Roman" w:cs="Times New Roman"/>
        </w:rPr>
      </w:r>
    </w:p>
    <w:p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2024-08-02T10:07:09Z</dcterms:modified>
</cp:coreProperties>
</file>